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9ntanph4ps5i" w:id="0"/>
      <w:bookmarkEnd w:id="0"/>
      <w:r w:rsidDel="00000000" w:rsidR="00000000" w:rsidRPr="00000000">
        <w:rPr>
          <w:rtl w:val="0"/>
        </w:rPr>
        <w:t xml:space="preserve">Video Short Scripts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hanging="360"/>
        <w:rPr>
          <w:u w:val="none"/>
        </w:rPr>
      </w:pPr>
      <w:r w:rsidDel="00000000" w:rsidR="00000000" w:rsidRPr="00000000">
        <w:rPr>
          <w:rtl w:val="0"/>
        </w:rPr>
        <w:t xml:space="preserve">Think you need an advanced degree to immigrate? That’s simply not true! There are immigration pathways for families, workers, refugees, and more. Don’t assume you don’t qualify—explore your options!</w:t>
      </w:r>
    </w:p>
    <w:p w:rsidR="00000000" w:rsidDel="00000000" w:rsidP="00000000" w:rsidRDefault="00000000" w:rsidRPr="00000000" w14:paraId="00000004">
      <w:pPr>
        <w:numPr>
          <w:ilvl w:val="0"/>
          <w:numId w:val="1"/>
        </w:numPr>
        <w:spacing w:after="200" w:before="0" w:lineRule="auto"/>
        <w:ind w:left="720" w:hanging="360"/>
        <w:rPr>
          <w:u w:val="none"/>
        </w:rPr>
      </w:pPr>
      <w:r w:rsidDel="00000000" w:rsidR="00000000" w:rsidRPr="00000000">
        <w:rPr>
          <w:rtl w:val="0"/>
        </w:rPr>
        <w:t xml:space="preserve">You don’t have to marry a U.S. citizen to get a green card! Employment, asylum, and special programs also offer pathways to permanent residency. Make sure you know all the ways you could qualify!</w:t>
      </w:r>
    </w:p>
    <w:p w:rsidR="00000000" w:rsidDel="00000000" w:rsidP="00000000" w:rsidRDefault="00000000" w:rsidRPr="00000000" w14:paraId="00000005">
      <w:pPr>
        <w:numPr>
          <w:ilvl w:val="0"/>
          <w:numId w:val="1"/>
        </w:numPr>
        <w:spacing w:after="200" w:before="0" w:lineRule="auto"/>
        <w:ind w:left="720" w:hanging="360"/>
        <w:rPr>
          <w:u w:val="none"/>
        </w:rPr>
      </w:pPr>
      <w:r w:rsidDel="00000000" w:rsidR="00000000" w:rsidRPr="00000000">
        <w:rPr>
          <w:rtl w:val="0"/>
        </w:rPr>
        <w:t xml:space="preserve">Immigration paperwork isn’t just about filling out forms—it’s about getting everything right. Even a small mistake can delay or deny your case. Having an attorney on your side can save you time, money, and stress.</w:t>
      </w:r>
    </w:p>
    <w:p w:rsidR="00000000" w:rsidDel="00000000" w:rsidP="00000000" w:rsidRDefault="00000000" w:rsidRPr="00000000" w14:paraId="00000006">
      <w:pPr>
        <w:numPr>
          <w:ilvl w:val="0"/>
          <w:numId w:val="1"/>
        </w:numPr>
        <w:spacing w:after="200" w:before="0" w:lineRule="auto"/>
        <w:ind w:left="720" w:hanging="360"/>
        <w:rPr>
          <w:u w:val="none"/>
        </w:rPr>
      </w:pPr>
      <w:r w:rsidDel="00000000" w:rsidR="00000000" w:rsidRPr="00000000">
        <w:rPr>
          <w:rtl w:val="0"/>
        </w:rPr>
        <w:t xml:space="preserve">Just because you marry a U.S. citizen doesn’t mean your immigration status is guaranteed. You still need to prove your relationship is real and meet all legal requirements. Make sure you’re fully prepared before you apply!</w:t>
      </w:r>
    </w:p>
    <w:p w:rsidR="00000000" w:rsidDel="00000000" w:rsidP="00000000" w:rsidRDefault="00000000" w:rsidRPr="00000000" w14:paraId="00000007">
      <w:pPr>
        <w:numPr>
          <w:ilvl w:val="0"/>
          <w:numId w:val="1"/>
        </w:numPr>
        <w:spacing w:after="200" w:before="0" w:lineRule="auto"/>
        <w:ind w:left="720" w:hanging="360"/>
        <w:rPr>
          <w:u w:val="none"/>
        </w:rPr>
      </w:pPr>
      <w:r w:rsidDel="00000000" w:rsidR="00000000" w:rsidRPr="00000000">
        <w:rPr>
          <w:rtl w:val="0"/>
        </w:rPr>
        <w:t xml:space="preserve">If your visa is about to expire, don’t assume you have to leave immediately. Depending on your situation, you might be able to extend it or adjust your status. Always check your options before making a move!</w:t>
      </w:r>
    </w:p>
    <w:p w:rsidR="00000000" w:rsidDel="00000000" w:rsidP="00000000" w:rsidRDefault="00000000" w:rsidRPr="00000000" w14:paraId="00000008">
      <w:pPr>
        <w:numPr>
          <w:ilvl w:val="0"/>
          <w:numId w:val="1"/>
        </w:numPr>
        <w:spacing w:after="200" w:before="0" w:lineRule="auto"/>
        <w:ind w:left="720" w:hanging="360"/>
        <w:rPr>
          <w:u w:val="none"/>
        </w:rPr>
      </w:pPr>
      <w:r w:rsidDel="00000000" w:rsidR="00000000" w:rsidRPr="00000000">
        <w:rPr>
          <w:rtl w:val="0"/>
        </w:rPr>
        <w:t xml:space="preserve">Did you know immigrants can own property in the U.S.? There are no restrictions based on immigration status! Whether you're here on a visa or applying for a green card, homeownership is an option for you.</w:t>
      </w:r>
    </w:p>
    <w:p w:rsidR="00000000" w:rsidDel="00000000" w:rsidP="00000000" w:rsidRDefault="00000000" w:rsidRPr="00000000" w14:paraId="00000009">
      <w:pPr>
        <w:numPr>
          <w:ilvl w:val="0"/>
          <w:numId w:val="1"/>
        </w:numPr>
        <w:spacing w:after="200" w:before="0" w:lineRule="auto"/>
        <w:ind w:left="720" w:hanging="360"/>
        <w:rPr>
          <w:u w:val="none"/>
        </w:rPr>
      </w:pPr>
      <w:r w:rsidDel="00000000" w:rsidR="00000000" w:rsidRPr="00000000">
        <w:rPr>
          <w:rtl w:val="0"/>
        </w:rPr>
        <w:t xml:space="preserve">Green card holders, did you know you can petition for your spouse and unmarried children to get permanent residency? Keeping families together is a key part of immigration law.</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Winning the Diversity Visa Lottery doesn’t automatically get you a green card! You still need to meet strict eligibility requirements and complete the process properly. Don’t miss any steps!</w:t>
      </w:r>
    </w:p>
    <w:p w:rsidR="00000000" w:rsidDel="00000000" w:rsidP="00000000" w:rsidRDefault="00000000" w:rsidRPr="00000000" w14:paraId="0000000B">
      <w:pPr>
        <w:numPr>
          <w:ilvl w:val="0"/>
          <w:numId w:val="1"/>
        </w:numPr>
        <w:spacing w:after="200" w:before="0" w:lineRule="auto"/>
        <w:ind w:left="720" w:hanging="360"/>
        <w:rPr>
          <w:u w:val="none"/>
        </w:rPr>
      </w:pPr>
      <w:r w:rsidDel="00000000" w:rsidR="00000000" w:rsidRPr="00000000">
        <w:rPr>
          <w:rtl w:val="0"/>
        </w:rPr>
        <w:t xml:space="preserve">A visa denial isn’t the end of the road! Many applicants have the right to appeal or reapply with stronger documentation. If your application was rejected, don’t give up—there may still be a path forward!</w:t>
      </w:r>
    </w:p>
    <w:p w:rsidR="00000000" w:rsidDel="00000000" w:rsidP="00000000" w:rsidRDefault="00000000" w:rsidRPr="00000000" w14:paraId="0000000C">
      <w:pPr>
        <w:numPr>
          <w:ilvl w:val="0"/>
          <w:numId w:val="1"/>
        </w:numPr>
        <w:spacing w:after="200" w:before="0" w:lineRule="auto"/>
        <w:ind w:left="720" w:hanging="360"/>
        <w:rPr>
          <w:u w:val="none"/>
        </w:rPr>
      </w:pPr>
      <w:r w:rsidDel="00000000" w:rsidR="00000000" w:rsidRPr="00000000">
        <w:rPr>
          <w:rtl w:val="0"/>
        </w:rPr>
        <w:t xml:space="preserve">Refugees and asylees, did you know you can apply for a green card after one year in the U.S.? This is a major step toward long-term stability and security. If you qualify, don’t wait to start the process!</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If your spouse is in the U.S. on an employment-based visa, you might be eligible to work too! Some visas allow dependents to apply for work authorization. Make sure you check your options!</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F-1 students, don’t miss out on Optional Practical Training (OPT)! You may be eligible for up to 12 months of work experience in your field of study. This is a great way to gain U.S. work experience!</w:t>
      </w:r>
    </w:p>
    <w:p w:rsidR="00000000" w:rsidDel="00000000" w:rsidP="00000000" w:rsidRDefault="00000000" w:rsidRPr="00000000" w14:paraId="0000000F">
      <w:pPr>
        <w:numPr>
          <w:ilvl w:val="0"/>
          <w:numId w:val="1"/>
        </w:numPr>
        <w:spacing w:after="200" w:before="0" w:lineRule="auto"/>
        <w:ind w:left="720" w:hanging="360"/>
        <w:rPr>
          <w:u w:val="none"/>
        </w:rPr>
      </w:pPr>
      <w:r w:rsidDel="00000000" w:rsidR="00000000" w:rsidRPr="00000000">
        <w:rPr>
          <w:rtl w:val="0"/>
        </w:rPr>
        <w:t xml:space="preserve">Immigration courts don’t operate like regular courts—they fall under the Department of Justice, not the judicial branch. That means immigration judges are appointed by the Attorney General, not elected.</w:t>
      </w:r>
    </w:p>
    <w:p w:rsidR="00000000" w:rsidDel="00000000" w:rsidP="00000000" w:rsidRDefault="00000000" w:rsidRPr="00000000" w14:paraId="00000010">
      <w:pPr>
        <w:numPr>
          <w:ilvl w:val="0"/>
          <w:numId w:val="1"/>
        </w:numPr>
        <w:spacing w:after="200" w:before="0" w:lineRule="auto"/>
        <w:ind w:left="720" w:hanging="360"/>
        <w:rPr>
          <w:u w:val="none"/>
        </w:rPr>
      </w:pPr>
      <w:r w:rsidDel="00000000" w:rsidR="00000000" w:rsidRPr="00000000">
        <w:rPr>
          <w:rtl w:val="0"/>
        </w:rPr>
        <w:t xml:space="preserve">If you're preparing for the U.S. naturalization test, here’s a tip: You only need to answer 6 out of 10 civics questions correctly to pass! But don’t take any chances—start studying early!</w:t>
      </w:r>
    </w:p>
    <w:p w:rsidR="00000000" w:rsidDel="00000000" w:rsidP="00000000" w:rsidRDefault="00000000" w:rsidRPr="00000000" w14:paraId="00000011">
      <w:pPr>
        <w:numPr>
          <w:ilvl w:val="0"/>
          <w:numId w:val="1"/>
        </w:numPr>
        <w:spacing w:after="200" w:before="0" w:lineRule="auto"/>
        <w:ind w:left="720" w:hanging="360"/>
        <w:rPr>
          <w:u w:val="none"/>
        </w:rPr>
      </w:pPr>
      <w:r w:rsidDel="00000000" w:rsidR="00000000" w:rsidRPr="00000000">
        <w:rPr>
          <w:rtl w:val="0"/>
        </w:rPr>
        <w:t xml:space="preserve">Ever wonder why it’s called a “green card”? The original cards were actually green! The color has changed over the years, but the name stuck.</w:t>
      </w:r>
    </w:p>
    <w:p w:rsidR="00000000" w:rsidDel="00000000" w:rsidP="00000000" w:rsidRDefault="00000000" w:rsidRPr="00000000" w14:paraId="00000012">
      <w:pPr>
        <w:numPr>
          <w:ilvl w:val="0"/>
          <w:numId w:val="1"/>
        </w:numPr>
        <w:spacing w:after="200" w:before="0" w:lineRule="auto"/>
        <w:ind w:left="720" w:hanging="360"/>
        <w:rPr>
          <w:u w:val="none"/>
        </w:rPr>
      </w:pPr>
      <w:r w:rsidDel="00000000" w:rsidR="00000000" w:rsidRPr="00000000">
        <w:rPr>
          <w:rtl w:val="0"/>
        </w:rPr>
        <w:t xml:space="preserve">Immigrants play a huge role in the U.S. workforce! From tech to agriculture, their contributions drive industries and innovation. Immigration strengthens the economy in more ways than one.</w:t>
      </w:r>
    </w:p>
    <w:p w:rsidR="00000000" w:rsidDel="00000000" w:rsidP="00000000" w:rsidRDefault="00000000" w:rsidRPr="00000000" w14:paraId="00000013">
      <w:pPr>
        <w:numPr>
          <w:ilvl w:val="0"/>
          <w:numId w:val="1"/>
        </w:numPr>
        <w:spacing w:after="200" w:before="0" w:lineRule="auto"/>
        <w:ind w:left="720" w:hanging="360"/>
        <w:rPr>
          <w:u w:val="none"/>
        </w:rPr>
      </w:pPr>
      <w:r w:rsidDel="00000000" w:rsidR="00000000" w:rsidRPr="00000000">
        <w:rPr>
          <w:rtl w:val="0"/>
        </w:rPr>
        <w:t xml:space="preserve">Over 1 million green cards are issued every year, mostly through family and employment-based applications. Could you be next? Make sure you know your options!</w:t>
      </w:r>
    </w:p>
    <w:p w:rsidR="00000000" w:rsidDel="00000000" w:rsidP="00000000" w:rsidRDefault="00000000" w:rsidRPr="00000000" w14:paraId="00000014">
      <w:pPr>
        <w:numPr>
          <w:ilvl w:val="0"/>
          <w:numId w:val="1"/>
        </w:numPr>
        <w:spacing w:after="200" w:before="0" w:lineRule="auto"/>
        <w:ind w:left="720" w:hanging="360"/>
        <w:rPr>
          <w:u w:val="none"/>
        </w:rPr>
      </w:pPr>
      <w:r w:rsidDel="00000000" w:rsidR="00000000" w:rsidRPr="00000000">
        <w:rPr>
          <w:rtl w:val="0"/>
        </w:rPr>
        <w:t xml:space="preserve">Between 1892 and 1954, Ellis Island processed over 12 million immigrants! It remains a powerful symbol of America’s immigrant roots and the pursuit of a better life.</w:t>
      </w:r>
    </w:p>
    <w:p w:rsidR="00000000" w:rsidDel="00000000" w:rsidP="00000000" w:rsidRDefault="00000000" w:rsidRPr="00000000" w14:paraId="00000015">
      <w:pPr>
        <w:numPr>
          <w:ilvl w:val="0"/>
          <w:numId w:val="1"/>
        </w:numPr>
        <w:spacing w:after="200" w:before="0" w:lineRule="auto"/>
        <w:ind w:left="720" w:hanging="360"/>
        <w:rPr>
          <w:u w:val="none"/>
        </w:rPr>
      </w:pPr>
      <w:r w:rsidDel="00000000" w:rsidR="00000000" w:rsidRPr="00000000">
        <w:rPr>
          <w:rtl w:val="0"/>
        </w:rPr>
        <w:t xml:space="preserve">Always keep copies of all your immigration documents. Lost paperwork can cause major delays, and in some cases, you may have to start over. Stay organized to avoid unnecessary stress!</w:t>
      </w:r>
    </w:p>
    <w:p w:rsidR="00000000" w:rsidDel="00000000" w:rsidP="00000000" w:rsidRDefault="00000000" w:rsidRPr="00000000" w14:paraId="00000016">
      <w:pPr>
        <w:numPr>
          <w:ilvl w:val="0"/>
          <w:numId w:val="1"/>
        </w:numPr>
        <w:spacing w:after="200" w:before="0" w:lineRule="auto"/>
        <w:ind w:left="720" w:hanging="360"/>
        <w:rPr>
          <w:u w:val="none"/>
        </w:rPr>
      </w:pPr>
      <w:r w:rsidDel="00000000" w:rsidR="00000000" w:rsidRPr="00000000">
        <w:rPr>
          <w:rtl w:val="0"/>
        </w:rPr>
        <w:t xml:space="preserve">Moved recently? Don’t forget to update your address with USCIS within 10 days! It’s a legal requirement for non-citizens, and missing important notices can hurt your case.</w:t>
      </w:r>
    </w:p>
    <w:p w:rsidR="00000000" w:rsidDel="00000000" w:rsidP="00000000" w:rsidRDefault="00000000" w:rsidRPr="00000000" w14:paraId="00000017">
      <w:pPr>
        <w:numPr>
          <w:ilvl w:val="0"/>
          <w:numId w:val="1"/>
        </w:numPr>
        <w:spacing w:after="200" w:before="0" w:lineRule="auto"/>
        <w:ind w:left="720" w:hanging="360"/>
        <w:rPr>
          <w:u w:val="none"/>
        </w:rPr>
      </w:pPr>
      <w:r w:rsidDel="00000000" w:rsidR="00000000" w:rsidRPr="00000000">
        <w:rPr>
          <w:rtl w:val="0"/>
        </w:rPr>
        <w:t xml:space="preserve">Immigration forms change frequently. Before you submit your application, make sure you’re using the most up-to-date version from the USCIS website. Outdated forms can lead to rejections!</w:t>
      </w:r>
    </w:p>
    <w:p w:rsidR="00000000" w:rsidDel="00000000" w:rsidP="00000000" w:rsidRDefault="00000000" w:rsidRPr="00000000" w14:paraId="00000018">
      <w:pPr>
        <w:numPr>
          <w:ilvl w:val="0"/>
          <w:numId w:val="1"/>
        </w:numPr>
        <w:spacing w:after="200" w:before="0" w:lineRule="auto"/>
        <w:ind w:left="720" w:hanging="360"/>
        <w:rPr>
          <w:u w:val="none"/>
        </w:rPr>
      </w:pPr>
      <w:r w:rsidDel="00000000" w:rsidR="00000000" w:rsidRPr="00000000">
        <w:rPr>
          <w:rtl w:val="0"/>
        </w:rPr>
        <w:t xml:space="preserve">Applying for a green card? Start gathering your documents—birth certificates, passports, and translations—well in advance. Being prepared will make the process much smoother!</w:t>
      </w:r>
    </w:p>
    <w:p w:rsidR="00000000" w:rsidDel="00000000" w:rsidP="00000000" w:rsidRDefault="00000000" w:rsidRPr="00000000" w14:paraId="00000019">
      <w:pPr>
        <w:numPr>
          <w:ilvl w:val="0"/>
          <w:numId w:val="1"/>
        </w:numPr>
        <w:spacing w:after="200" w:before="0" w:lineRule="auto"/>
        <w:ind w:left="720" w:hanging="360"/>
        <w:rPr>
          <w:u w:val="none"/>
        </w:rPr>
      </w:pPr>
      <w:r w:rsidDel="00000000" w:rsidR="00000000" w:rsidRPr="00000000">
        <w:rPr>
          <w:rtl w:val="0"/>
        </w:rPr>
        <w:t xml:space="preserve">Planning to take the U.S. naturalization test? Review all 100 civics questions and practice answering in English. Confidence comes from preparation!</w:t>
      </w:r>
    </w:p>
    <w:p w:rsidR="00000000" w:rsidDel="00000000" w:rsidP="00000000" w:rsidRDefault="00000000" w:rsidRPr="00000000" w14:paraId="0000001A">
      <w:pPr>
        <w:numPr>
          <w:ilvl w:val="0"/>
          <w:numId w:val="1"/>
        </w:numPr>
        <w:spacing w:after="200" w:before="0" w:lineRule="auto"/>
        <w:ind w:left="720" w:hanging="360"/>
        <w:rPr>
          <w:u w:val="none"/>
        </w:rPr>
      </w:pPr>
      <w:r w:rsidDel="00000000" w:rsidR="00000000" w:rsidRPr="00000000">
        <w:rPr>
          <w:rtl w:val="0"/>
        </w:rPr>
        <w:t xml:space="preserve">If your green card is expiring, don’t wait until the last minute! File Form I-90 at least six months in advance to prevent any disruptions in your status.</w:t>
      </w:r>
    </w:p>
    <w:p w:rsidR="00000000" w:rsidDel="00000000" w:rsidP="00000000" w:rsidRDefault="00000000" w:rsidRPr="00000000" w14:paraId="0000001B">
      <w:pPr>
        <w:numPr>
          <w:ilvl w:val="0"/>
          <w:numId w:val="1"/>
        </w:numPr>
        <w:spacing w:after="200" w:before="0" w:lineRule="auto"/>
        <w:ind w:left="720" w:hanging="360"/>
        <w:rPr>
          <w:u w:val="none"/>
        </w:rPr>
      </w:pPr>
      <w:r w:rsidDel="00000000" w:rsidR="00000000" w:rsidRPr="00000000">
        <w:rPr>
          <w:rtl w:val="0"/>
        </w:rPr>
        <w:t xml:space="preserve">A visa denial due to missing documents doesn’t mean you’re out of luck! You can reapply with a complete set and strengthen your case. If needed, consult an attorney for guidance.</w:t>
      </w:r>
    </w:p>
    <w:p w:rsidR="00000000" w:rsidDel="00000000" w:rsidP="00000000" w:rsidRDefault="00000000" w:rsidRPr="00000000" w14:paraId="0000001C">
      <w:pPr>
        <w:numPr>
          <w:ilvl w:val="0"/>
          <w:numId w:val="1"/>
        </w:numPr>
        <w:spacing w:after="200" w:before="0" w:lineRule="auto"/>
        <w:ind w:left="720" w:hanging="360"/>
        <w:rPr>
          <w:u w:val="none"/>
        </w:rPr>
      </w:pPr>
      <w:r w:rsidDel="00000000" w:rsidR="00000000" w:rsidRPr="00000000">
        <w:rPr>
          <w:rtl w:val="0"/>
        </w:rPr>
        <w:t xml:space="preserve">Is your application stuck in a long processing delay? Check your case status online and submit a service request if it’s taking longer than normal. Stay proactive!</w:t>
      </w:r>
    </w:p>
    <w:p w:rsidR="00000000" w:rsidDel="00000000" w:rsidP="00000000" w:rsidRDefault="00000000" w:rsidRPr="00000000" w14:paraId="0000001D">
      <w:pPr>
        <w:numPr>
          <w:ilvl w:val="0"/>
          <w:numId w:val="1"/>
        </w:numPr>
        <w:spacing w:after="200" w:before="0" w:lineRule="auto"/>
        <w:ind w:left="720" w:hanging="360"/>
        <w:rPr>
          <w:u w:val="none"/>
        </w:rPr>
      </w:pPr>
      <w:r w:rsidDel="00000000" w:rsidR="00000000" w:rsidRPr="00000000">
        <w:rPr>
          <w:rtl w:val="0"/>
        </w:rPr>
        <w:t xml:space="preserve">Mistakes on immigration forms can cause serious problems. If you’ve made an error, file a corrected application as soon as possible or seek legal help for more complex issues.</w:t>
      </w:r>
    </w:p>
    <w:p w:rsidR="00000000" w:rsidDel="00000000" w:rsidP="00000000" w:rsidRDefault="00000000" w:rsidRPr="00000000" w14:paraId="0000001E">
      <w:pPr>
        <w:numPr>
          <w:ilvl w:val="0"/>
          <w:numId w:val="1"/>
        </w:numPr>
        <w:spacing w:after="200" w:before="0" w:lineRule="auto"/>
        <w:ind w:left="720" w:hanging="360"/>
        <w:rPr>
          <w:u w:val="none"/>
        </w:rPr>
      </w:pPr>
      <w:r w:rsidDel="00000000" w:rsidR="00000000" w:rsidRPr="00000000">
        <w:rPr>
          <w:rtl w:val="0"/>
        </w:rPr>
        <w:t xml:space="preserve">Overstayed your visa? Don’t panic—you may have options like waivers or adjustment of status. Talk to an immigration attorney to see what steps you can take.</w:t>
      </w:r>
    </w:p>
    <w:p w:rsidR="00000000" w:rsidDel="00000000" w:rsidP="00000000" w:rsidRDefault="00000000" w:rsidRPr="00000000" w14:paraId="0000001F">
      <w:pPr>
        <w:numPr>
          <w:ilvl w:val="0"/>
          <w:numId w:val="1"/>
        </w:numPr>
        <w:spacing w:after="200" w:before="0" w:lineRule="auto"/>
        <w:ind w:left="720" w:hanging="360"/>
        <w:rPr>
          <w:u w:val="none"/>
        </w:rPr>
      </w:pPr>
      <w:r w:rsidDel="00000000" w:rsidR="00000000" w:rsidRPr="00000000">
        <w:rPr>
          <w:rtl w:val="0"/>
        </w:rPr>
        <w:t xml:space="preserve">If you’re applying for a marriage-based green card, proving a real relationship is key. Joint financial records, photos, and affidavits from friends and family can help strengthen your case.</w:t>
      </w:r>
    </w:p>
    <w:p w:rsidR="00000000" w:rsidDel="00000000" w:rsidP="00000000" w:rsidRDefault="00000000" w:rsidRPr="00000000" w14:paraId="00000020">
      <w:pPr>
        <w:numPr>
          <w:ilvl w:val="0"/>
          <w:numId w:val="1"/>
        </w:numPr>
        <w:spacing w:after="200" w:lineRule="auto"/>
        <w:ind w:left="720" w:hanging="360"/>
        <w:rPr>
          <w:u w:val="none"/>
        </w:rPr>
      </w:pPr>
      <w:r w:rsidDel="00000000" w:rsidR="00000000" w:rsidRPr="00000000">
        <w:rPr>
          <w:rtl w:val="0"/>
        </w:rPr>
        <w:t xml:space="preserve">If you’ve received a Notice to Appear in immigration court, don’t go at it alone! An experienced immigration attorney can help build your strongest defense and fight for your case.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